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F72747" w14:textId="77777777" w:rsidR="00DF2A3E" w:rsidRDefault="00DF2A3E">
      <w:pPr>
        <w:pStyle w:val="Body"/>
        <w:rPr>
          <w:rFonts w:ascii="Times New Roman" w:hAnsi="Times New Roman"/>
        </w:rPr>
      </w:pPr>
    </w:p>
    <w:p w14:paraId="23AA96E0" w14:textId="77777777" w:rsidR="00DF71EB" w:rsidRDefault="00DF71EB">
      <w:pPr>
        <w:pStyle w:val="Body"/>
        <w:widowControl w:val="0"/>
        <w:rPr>
          <w:rFonts w:ascii="Times New Roman" w:hAnsi="Times New Roman"/>
          <w:color w:val="241200"/>
          <w:u w:color="241200"/>
        </w:rPr>
      </w:pPr>
    </w:p>
    <w:p w14:paraId="626ADF2C" w14:textId="77777777" w:rsidR="00DF71EB" w:rsidRPr="0043681B" w:rsidRDefault="00DF71EB" w:rsidP="00DF71EB">
      <w:pPr>
        <w:pStyle w:val="NoSpacing"/>
        <w:spacing w:line="276" w:lineRule="auto"/>
        <w:outlineLvl w:val="0"/>
        <w:rPr>
          <w:rFonts w:ascii="Times New Roman" w:eastAsia="Times New Roman" w:hAnsi="Times New Roman"/>
          <w:b/>
          <w:sz w:val="24"/>
          <w:szCs w:val="24"/>
        </w:rPr>
      </w:pPr>
      <w:r>
        <w:rPr>
          <w:rFonts w:ascii="Times New Roman" w:hAnsi="Times New Roman"/>
          <w:b/>
          <w:sz w:val="24"/>
          <w:szCs w:val="24"/>
        </w:rPr>
        <w:t>William E. Strickland, Jr.</w:t>
      </w:r>
    </w:p>
    <w:p w14:paraId="390085FC" w14:textId="77777777" w:rsidR="00DF71EB" w:rsidRPr="0043681B" w:rsidRDefault="00DF71EB" w:rsidP="00DF71EB">
      <w:pPr>
        <w:pStyle w:val="NoSpacing"/>
        <w:spacing w:line="276" w:lineRule="auto"/>
        <w:outlineLvl w:val="0"/>
        <w:rPr>
          <w:rFonts w:ascii="Times New Roman" w:hAnsi="Times New Roman"/>
          <w:b/>
          <w:sz w:val="24"/>
          <w:szCs w:val="24"/>
        </w:rPr>
      </w:pPr>
      <w:r>
        <w:rPr>
          <w:rFonts w:ascii="Times New Roman" w:hAnsi="Times New Roman"/>
          <w:b/>
          <w:sz w:val="24"/>
          <w:szCs w:val="24"/>
        </w:rPr>
        <w:t>Founder and Executive Chair – Manchester Bidwell Corporation</w:t>
      </w:r>
    </w:p>
    <w:p w14:paraId="6420D6B5" w14:textId="77777777" w:rsidR="00DF71EB" w:rsidRPr="0043681B" w:rsidRDefault="00DF71EB" w:rsidP="00DF71EB">
      <w:pPr>
        <w:pStyle w:val="NoSpacing"/>
        <w:spacing w:line="276" w:lineRule="auto"/>
        <w:rPr>
          <w:rFonts w:ascii="Times New Roman" w:hAnsi="Times New Roman"/>
          <w:b/>
          <w:sz w:val="24"/>
          <w:szCs w:val="24"/>
        </w:rPr>
      </w:pPr>
    </w:p>
    <w:p w14:paraId="5AD9C681" w14:textId="77777777" w:rsidR="00DF71EB" w:rsidRDefault="00DF71EB" w:rsidP="00DF71EB">
      <w:pPr>
        <w:pStyle w:val="Body"/>
        <w:rPr>
          <w:rFonts w:ascii="Times New Roman" w:eastAsia="Times New Roman" w:hAnsi="Times New Roman" w:cs="Times New Roman"/>
        </w:rPr>
      </w:pPr>
      <w:r>
        <w:rPr>
          <w:rFonts w:ascii="Times New Roman" w:hAnsi="Times New Roman"/>
        </w:rPr>
        <w:t xml:space="preserve">As </w:t>
      </w:r>
      <w:r w:rsidR="00901B09">
        <w:rPr>
          <w:rFonts w:ascii="Times New Roman" w:hAnsi="Times New Roman"/>
          <w:lang w:val="en-US"/>
        </w:rPr>
        <w:t>founder and executive c</w:t>
      </w:r>
      <w:r>
        <w:rPr>
          <w:rFonts w:ascii="Times New Roman" w:hAnsi="Times New Roman"/>
          <w:lang w:val="en-US"/>
        </w:rPr>
        <w:t>hairman of Manchester Bidwell Corporation and its subsidiaries, Manchester Craftsmen’s Guild (MCG) and Bidwell Training Center (BTC), and National Center for Arts and Technology, Bill Strickland has created an educational model designed to create empowering educational environments for adults-in-transition as well as urban and at-risk youth, enriching Southwestern Pennsylvania, and the world.</w:t>
      </w:r>
    </w:p>
    <w:p w14:paraId="6FA11A27" w14:textId="77777777" w:rsidR="00DF71EB" w:rsidRDefault="00DF71EB" w:rsidP="00DF71EB">
      <w:pPr>
        <w:pStyle w:val="Body"/>
        <w:rPr>
          <w:rFonts w:ascii="Times New Roman" w:eastAsia="Times New Roman" w:hAnsi="Times New Roman" w:cs="Times New Roman"/>
        </w:rPr>
      </w:pPr>
    </w:p>
    <w:p w14:paraId="12753B76" w14:textId="07F3959C" w:rsidR="00DF71EB" w:rsidRDefault="00DF71EB" w:rsidP="00DF71EB">
      <w:pPr>
        <w:pStyle w:val="Body"/>
        <w:rPr>
          <w:rFonts w:ascii="Times New Roman" w:eastAsia="Times New Roman" w:hAnsi="Times New Roman" w:cs="Times New Roman"/>
        </w:rPr>
      </w:pPr>
      <w:r>
        <w:rPr>
          <w:rFonts w:ascii="Times New Roman" w:hAnsi="Times New Roman"/>
          <w:lang w:val="en-US"/>
        </w:rPr>
        <w:t xml:space="preserve">In 1968, </w:t>
      </w:r>
      <w:r w:rsidR="00B0256D">
        <w:rPr>
          <w:rFonts w:ascii="Times New Roman" w:hAnsi="Times New Roman"/>
          <w:lang w:val="en-US"/>
        </w:rPr>
        <w:t xml:space="preserve">Strickland </w:t>
      </w:r>
      <w:r>
        <w:rPr>
          <w:rFonts w:ascii="Times New Roman" w:hAnsi="Times New Roman"/>
          <w:lang w:val="en-US"/>
        </w:rPr>
        <w:t xml:space="preserve">founded Manchester Craftsmen’s Guild to help combat the economic and social devastation experienced by the residents of his North Side neighborhood. Later in 1972, he assumed leadership of Bidwell Training Center to guide its transition to providing skills relevant to Pittsburgh’s economy. </w:t>
      </w:r>
      <w:r>
        <w:rPr>
          <w:rFonts w:ascii="Times New Roman" w:hAnsi="Times New Roman"/>
          <w:color w:val="241200"/>
          <w:u w:color="241200"/>
          <w:lang w:val="de-DE"/>
        </w:rPr>
        <w:t>GRAMMY</w:t>
      </w:r>
      <w:r>
        <w:rPr>
          <w:rFonts w:ascii="Times New Roman" w:hAnsi="Times New Roman"/>
          <w:color w:val="241200"/>
          <w:u w:color="241200"/>
          <w:lang w:val="en-US"/>
        </w:rPr>
        <w:t>®-winning</w:t>
      </w:r>
      <w:r>
        <w:rPr>
          <w:rFonts w:ascii="Times New Roman" w:hAnsi="Times New Roman"/>
          <w:color w:val="241200"/>
          <w:sz w:val="32"/>
          <w:szCs w:val="32"/>
          <w:u w:color="241200"/>
        </w:rPr>
        <w:t xml:space="preserve"> </w:t>
      </w:r>
      <w:r>
        <w:rPr>
          <w:rFonts w:ascii="Times New Roman" w:hAnsi="Times New Roman"/>
          <w:lang w:val="en-US"/>
        </w:rPr>
        <w:t>MCG Jazz was added to the MBC f</w:t>
      </w:r>
      <w:bookmarkStart w:id="0" w:name="_GoBack"/>
      <w:bookmarkEnd w:id="0"/>
      <w:r>
        <w:rPr>
          <w:rFonts w:ascii="Times New Roman" w:hAnsi="Times New Roman"/>
          <w:lang w:val="en-US"/>
        </w:rPr>
        <w:t xml:space="preserve">amily in 1987, which is one of the longest-running jazz subscription series in America. What started as an informal art program and exhibition space for inner-city minority children has now transformed into a 62,000 sq. ft. arts and career-training center, as well as a 40,000 sq. ft. production and educational greenhouse. </w:t>
      </w:r>
    </w:p>
    <w:p w14:paraId="3676E9EC" w14:textId="77777777" w:rsidR="00DF71EB" w:rsidRDefault="00DF71EB" w:rsidP="00DF71EB">
      <w:pPr>
        <w:pStyle w:val="Body"/>
        <w:rPr>
          <w:rFonts w:ascii="Times New Roman" w:eastAsia="Times New Roman" w:hAnsi="Times New Roman" w:cs="Times New Roman"/>
        </w:rPr>
      </w:pPr>
    </w:p>
    <w:p w14:paraId="0AF8C43A" w14:textId="77777777" w:rsidR="00DF71EB" w:rsidRPr="00901B09" w:rsidRDefault="00DF71EB" w:rsidP="00901B09">
      <w:pPr>
        <w:pStyle w:val="Body"/>
        <w:widowControl w:val="0"/>
        <w:rPr>
          <w:rFonts w:ascii="Times New Roman" w:hAnsi="Times New Roman" w:cs="Times New Roman"/>
          <w:color w:val="241200"/>
          <w:u w:color="241200"/>
        </w:rPr>
      </w:pPr>
      <w:r>
        <w:rPr>
          <w:rFonts w:ascii="Times New Roman" w:hAnsi="Times New Roman"/>
          <w:lang w:val="en-US"/>
        </w:rPr>
        <w:t xml:space="preserve">Throughout Strickland’s distinguished career, he has been honored with numerous </w:t>
      </w:r>
      <w:r w:rsidRPr="00901B09">
        <w:rPr>
          <w:rFonts w:ascii="Times New Roman" w:hAnsi="Times New Roman" w:cs="Times New Roman"/>
          <w:lang w:val="en-US"/>
        </w:rPr>
        <w:t>prestigious awards for his contributions to arts and the community, including the coveted MacArthur “</w:t>
      </w:r>
      <w:proofErr w:type="spellStart"/>
      <w:r w:rsidRPr="00901B09">
        <w:rPr>
          <w:rFonts w:ascii="Times New Roman" w:hAnsi="Times New Roman" w:cs="Times New Roman"/>
        </w:rPr>
        <w:t>Genius</w:t>
      </w:r>
      <w:proofErr w:type="spellEnd"/>
      <w:r w:rsidRPr="00901B09">
        <w:rPr>
          <w:rFonts w:ascii="Times New Roman" w:hAnsi="Times New Roman" w:cs="Times New Roman"/>
          <w:lang w:val="en-US"/>
        </w:rPr>
        <w:t xml:space="preserve">” award. </w:t>
      </w:r>
      <w:r w:rsidRPr="00901B09">
        <w:rPr>
          <w:rFonts w:ascii="Times New Roman" w:hAnsi="Times New Roman" w:cs="Times New Roman"/>
          <w:color w:val="241200"/>
          <w:u w:color="241200"/>
          <w:lang w:val="en-US"/>
        </w:rPr>
        <w:t xml:space="preserve">He is also the author of </w:t>
      </w:r>
      <w:r w:rsidRPr="00901B09">
        <w:rPr>
          <w:rFonts w:ascii="Times New Roman" w:hAnsi="Times New Roman" w:cs="Times New Roman"/>
          <w:i/>
          <w:iCs/>
          <w:color w:val="241200"/>
          <w:u w:color="241200"/>
          <w:lang w:val="en-US"/>
        </w:rPr>
        <w:t>Make the Impossible Possible</w:t>
      </w:r>
      <w:r w:rsidRPr="00901B09">
        <w:rPr>
          <w:rFonts w:ascii="Times New Roman" w:hAnsi="Times New Roman" w:cs="Times New Roman"/>
          <w:color w:val="241200"/>
          <w:u w:color="241200"/>
        </w:rPr>
        <w:t>.</w:t>
      </w:r>
    </w:p>
    <w:p w14:paraId="048C8F1C" w14:textId="77777777" w:rsidR="00901B09" w:rsidRPr="00901B09" w:rsidRDefault="00901B09" w:rsidP="00901B09">
      <w:pPr>
        <w:pStyle w:val="Body"/>
        <w:widowControl w:val="0"/>
        <w:rPr>
          <w:rFonts w:ascii="Times New Roman" w:hAnsi="Times New Roman" w:cs="Times New Roman"/>
          <w:color w:val="241200"/>
          <w:u w:color="241200"/>
        </w:rPr>
      </w:pPr>
    </w:p>
    <w:p w14:paraId="1F5AD4D4" w14:textId="77777777" w:rsidR="00901B09" w:rsidRPr="00901B09" w:rsidRDefault="006C3453" w:rsidP="00901B09">
      <w:pPr>
        <w:pStyle w:val="Body"/>
        <w:widowControl w:val="0"/>
        <w:rPr>
          <w:rFonts w:ascii="Times New Roman" w:hAnsi="Times New Roman" w:cs="Times New Roman"/>
          <w:color w:val="241200"/>
          <w:u w:color="241200"/>
        </w:rPr>
      </w:pPr>
      <w:proofErr w:type="spellStart"/>
      <w:r>
        <w:rPr>
          <w:rFonts w:ascii="Times New Roman" w:hAnsi="Times New Roman" w:cs="Times New Roman"/>
        </w:rPr>
        <w:t>Strickland</w:t>
      </w:r>
      <w:proofErr w:type="spellEnd"/>
      <w:r>
        <w:rPr>
          <w:rFonts w:ascii="Times New Roman" w:hAnsi="Times New Roman" w:cs="Times New Roman"/>
        </w:rPr>
        <w:t xml:space="preserve"> </w:t>
      </w:r>
      <w:proofErr w:type="spellStart"/>
      <w:r>
        <w:rPr>
          <w:rFonts w:ascii="Times New Roman" w:hAnsi="Times New Roman" w:cs="Times New Roman"/>
        </w:rPr>
        <w:t>holds</w:t>
      </w:r>
      <w:proofErr w:type="spellEnd"/>
      <w:r>
        <w:rPr>
          <w:rFonts w:ascii="Times New Roman" w:hAnsi="Times New Roman" w:cs="Times New Roman"/>
        </w:rPr>
        <w:t xml:space="preserve"> a B.A.</w:t>
      </w:r>
      <w:r w:rsidR="00901B09" w:rsidRPr="00901B09">
        <w:rPr>
          <w:rFonts w:ascii="Times New Roman" w:hAnsi="Times New Roman" w:cs="Times New Roman"/>
        </w:rPr>
        <w:t xml:space="preserve"> </w:t>
      </w:r>
      <w:proofErr w:type="spellStart"/>
      <w:r w:rsidR="00901B09" w:rsidRPr="00901B09">
        <w:rPr>
          <w:rFonts w:ascii="Times New Roman" w:hAnsi="Times New Roman" w:cs="Times New Roman"/>
        </w:rPr>
        <w:t>in</w:t>
      </w:r>
      <w:proofErr w:type="spellEnd"/>
      <w:r w:rsidR="00901B09" w:rsidRPr="00901B09">
        <w:rPr>
          <w:rFonts w:ascii="Times New Roman" w:hAnsi="Times New Roman" w:cs="Times New Roman"/>
        </w:rPr>
        <w:t xml:space="preserve"> </w:t>
      </w:r>
      <w:proofErr w:type="spellStart"/>
      <w:r w:rsidR="00901B09" w:rsidRPr="00901B09">
        <w:rPr>
          <w:rFonts w:ascii="Times New Roman" w:hAnsi="Times New Roman" w:cs="Times New Roman"/>
        </w:rPr>
        <w:t>American</w:t>
      </w:r>
      <w:proofErr w:type="spellEnd"/>
      <w:r w:rsidR="00901B09" w:rsidRPr="00901B09">
        <w:rPr>
          <w:rFonts w:ascii="Times New Roman" w:hAnsi="Times New Roman" w:cs="Times New Roman"/>
        </w:rPr>
        <w:t xml:space="preserve"> </w:t>
      </w:r>
      <w:proofErr w:type="spellStart"/>
      <w:r w:rsidR="00901B09" w:rsidRPr="00901B09">
        <w:rPr>
          <w:rFonts w:ascii="Times New Roman" w:hAnsi="Times New Roman" w:cs="Times New Roman"/>
        </w:rPr>
        <w:t>history</w:t>
      </w:r>
      <w:proofErr w:type="spellEnd"/>
      <w:r w:rsidR="00901B09" w:rsidRPr="00901B09">
        <w:rPr>
          <w:rFonts w:ascii="Times New Roman" w:hAnsi="Times New Roman" w:cs="Times New Roman"/>
        </w:rPr>
        <w:t xml:space="preserve"> </w:t>
      </w:r>
      <w:proofErr w:type="spellStart"/>
      <w:r w:rsidR="00901B09" w:rsidRPr="00901B09">
        <w:rPr>
          <w:rFonts w:ascii="Times New Roman" w:hAnsi="Times New Roman" w:cs="Times New Roman"/>
        </w:rPr>
        <w:t>and</w:t>
      </w:r>
      <w:proofErr w:type="spellEnd"/>
      <w:r w:rsidR="00901B09" w:rsidRPr="00901B09">
        <w:rPr>
          <w:rFonts w:ascii="Times New Roman" w:hAnsi="Times New Roman" w:cs="Times New Roman"/>
        </w:rPr>
        <w:t xml:space="preserve"> </w:t>
      </w:r>
      <w:proofErr w:type="spellStart"/>
      <w:r w:rsidR="00901B09" w:rsidRPr="00901B09">
        <w:rPr>
          <w:rFonts w:ascii="Times New Roman" w:hAnsi="Times New Roman" w:cs="Times New Roman"/>
        </w:rPr>
        <w:t>foreign</w:t>
      </w:r>
      <w:proofErr w:type="spellEnd"/>
      <w:r w:rsidR="00901B09" w:rsidRPr="00901B09">
        <w:rPr>
          <w:rFonts w:ascii="Times New Roman" w:hAnsi="Times New Roman" w:cs="Times New Roman"/>
        </w:rPr>
        <w:t xml:space="preserve"> </w:t>
      </w:r>
      <w:proofErr w:type="spellStart"/>
      <w:r w:rsidR="00901B09" w:rsidRPr="00901B09">
        <w:rPr>
          <w:rFonts w:ascii="Times New Roman" w:hAnsi="Times New Roman" w:cs="Times New Roman"/>
        </w:rPr>
        <w:t>relations</w:t>
      </w:r>
      <w:proofErr w:type="spellEnd"/>
      <w:r w:rsidR="00901B09" w:rsidRPr="00901B09">
        <w:rPr>
          <w:rFonts w:ascii="Times New Roman" w:hAnsi="Times New Roman" w:cs="Times New Roman"/>
        </w:rPr>
        <w:t xml:space="preserve"> </w:t>
      </w:r>
      <w:proofErr w:type="spellStart"/>
      <w:r w:rsidR="00901B09" w:rsidRPr="00901B09">
        <w:rPr>
          <w:rFonts w:ascii="Times New Roman" w:hAnsi="Times New Roman" w:cs="Times New Roman"/>
        </w:rPr>
        <w:t>from</w:t>
      </w:r>
      <w:proofErr w:type="spellEnd"/>
      <w:r w:rsidR="00901B09" w:rsidRPr="00901B09">
        <w:rPr>
          <w:rFonts w:ascii="Times New Roman" w:hAnsi="Times New Roman" w:cs="Times New Roman"/>
        </w:rPr>
        <w:t xml:space="preserve"> </w:t>
      </w:r>
      <w:proofErr w:type="spellStart"/>
      <w:r w:rsidR="00901B09" w:rsidRPr="00901B09">
        <w:rPr>
          <w:rFonts w:ascii="Times New Roman" w:hAnsi="Times New Roman" w:cs="Times New Roman"/>
        </w:rPr>
        <w:t>the</w:t>
      </w:r>
      <w:proofErr w:type="spellEnd"/>
      <w:r w:rsidR="00901B09" w:rsidRPr="00901B09">
        <w:rPr>
          <w:rFonts w:ascii="Times New Roman" w:hAnsi="Times New Roman" w:cs="Times New Roman"/>
        </w:rPr>
        <w:t xml:space="preserve"> </w:t>
      </w:r>
      <w:proofErr w:type="spellStart"/>
      <w:r w:rsidR="00901B09" w:rsidRPr="00901B09">
        <w:rPr>
          <w:rFonts w:ascii="Times New Roman" w:hAnsi="Times New Roman" w:cs="Times New Roman"/>
        </w:rPr>
        <w:t>University</w:t>
      </w:r>
      <w:proofErr w:type="spellEnd"/>
      <w:r w:rsidR="00901B09" w:rsidRPr="00901B09">
        <w:rPr>
          <w:rFonts w:ascii="Times New Roman" w:hAnsi="Times New Roman" w:cs="Times New Roman"/>
        </w:rPr>
        <w:t xml:space="preserve"> </w:t>
      </w:r>
      <w:proofErr w:type="spellStart"/>
      <w:r w:rsidR="00901B09" w:rsidRPr="00901B09">
        <w:rPr>
          <w:rFonts w:ascii="Times New Roman" w:hAnsi="Times New Roman" w:cs="Times New Roman"/>
        </w:rPr>
        <w:t>of</w:t>
      </w:r>
      <w:proofErr w:type="spellEnd"/>
      <w:r w:rsidR="00901B09" w:rsidRPr="00901B09">
        <w:rPr>
          <w:rFonts w:ascii="Times New Roman" w:hAnsi="Times New Roman" w:cs="Times New Roman"/>
        </w:rPr>
        <w:t xml:space="preserve"> Pittsburgh </w:t>
      </w:r>
      <w:proofErr w:type="spellStart"/>
      <w:r w:rsidR="00901B09" w:rsidRPr="00901B09">
        <w:rPr>
          <w:rFonts w:ascii="Times New Roman" w:hAnsi="Times New Roman" w:cs="Times New Roman"/>
        </w:rPr>
        <w:t>and</w:t>
      </w:r>
      <w:proofErr w:type="spellEnd"/>
      <w:r w:rsidR="00901B09" w:rsidRPr="00901B09">
        <w:rPr>
          <w:rFonts w:ascii="Times New Roman" w:hAnsi="Times New Roman" w:cs="Times New Roman"/>
        </w:rPr>
        <w:t xml:space="preserve"> </w:t>
      </w:r>
      <w:proofErr w:type="spellStart"/>
      <w:r w:rsidR="00901B09" w:rsidRPr="00901B09">
        <w:rPr>
          <w:rFonts w:ascii="Times New Roman" w:hAnsi="Times New Roman" w:cs="Times New Roman"/>
        </w:rPr>
        <w:t>graduated</w:t>
      </w:r>
      <w:proofErr w:type="spellEnd"/>
      <w:r w:rsidR="00901B09" w:rsidRPr="00901B09">
        <w:rPr>
          <w:rFonts w:ascii="Times New Roman" w:hAnsi="Times New Roman" w:cs="Times New Roman"/>
        </w:rPr>
        <w:t xml:space="preserve"> </w:t>
      </w:r>
      <w:proofErr w:type="spellStart"/>
      <w:r w:rsidR="00901B09" w:rsidRPr="00901B09">
        <w:rPr>
          <w:rFonts w:ascii="Times New Roman" w:hAnsi="Times New Roman" w:cs="Times New Roman"/>
        </w:rPr>
        <w:t>cum</w:t>
      </w:r>
      <w:proofErr w:type="spellEnd"/>
      <w:r w:rsidR="00901B09" w:rsidRPr="00901B09">
        <w:rPr>
          <w:rFonts w:ascii="Times New Roman" w:hAnsi="Times New Roman" w:cs="Times New Roman"/>
        </w:rPr>
        <w:t xml:space="preserve"> laude.</w:t>
      </w:r>
    </w:p>
    <w:sectPr w:rsidR="00901B09" w:rsidRPr="00901B0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4CE1B" w14:textId="77777777" w:rsidR="00901B09" w:rsidRDefault="00901B09">
      <w:r>
        <w:separator/>
      </w:r>
    </w:p>
  </w:endnote>
  <w:endnote w:type="continuationSeparator" w:id="0">
    <w:p w14:paraId="7AB378B3" w14:textId="77777777" w:rsidR="00901B09" w:rsidRDefault="0090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venir Heavy">
    <w:panose1 w:val="020B0703020203020204"/>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39092" w14:textId="77777777" w:rsidR="00901B09" w:rsidRDefault="00901B09">
      <w:r>
        <w:separator/>
      </w:r>
    </w:p>
  </w:footnote>
  <w:footnote w:type="continuationSeparator" w:id="0">
    <w:p w14:paraId="1CD32CA7" w14:textId="77777777" w:rsidR="00901B09" w:rsidRDefault="00901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A2"/>
    <w:rsid w:val="002911CF"/>
    <w:rsid w:val="006C3453"/>
    <w:rsid w:val="00901B09"/>
    <w:rsid w:val="00A9165A"/>
    <w:rsid w:val="00B0256D"/>
    <w:rsid w:val="00BF20FB"/>
    <w:rsid w:val="00C10FA2"/>
    <w:rsid w:val="00DF2A3E"/>
    <w:rsid w:val="00DF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5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Normal"/>
    <w:link w:val="Heading1Char"/>
    <w:rsid w:val="00DF2A3E"/>
    <w:pPr>
      <w:keepNext/>
      <w:widowControl w:val="0"/>
      <w:jc w:val="center"/>
      <w:outlineLvl w:val="0"/>
    </w:pPr>
    <w:rPr>
      <w:rFonts w:ascii="Avenir Heavy" w:hAnsi="Avenir Heavy" w:cs="Arial Unicode MS"/>
      <w:i/>
      <w:i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hAnsi="Cambria" w:cs="Arial Unicode MS"/>
      <w:color w:val="000000"/>
      <w:sz w:val="24"/>
      <w:szCs w:val="24"/>
      <w:u w:color="000000"/>
      <w:lang w:val="pt-PT"/>
    </w:rPr>
  </w:style>
  <w:style w:type="character" w:customStyle="1" w:styleId="Heading1Char">
    <w:name w:val="Heading 1 Char"/>
    <w:basedOn w:val="DefaultParagraphFont"/>
    <w:link w:val="Heading1"/>
    <w:rsid w:val="00DF2A3E"/>
    <w:rPr>
      <w:rFonts w:ascii="Avenir Heavy" w:hAnsi="Avenir Heavy" w:cs="Arial Unicode MS"/>
      <w:i/>
      <w:iCs/>
      <w:color w:val="000000"/>
      <w:sz w:val="28"/>
      <w:szCs w:val="28"/>
      <w:u w:color="000000"/>
    </w:rPr>
  </w:style>
  <w:style w:type="paragraph" w:styleId="NoSpacing">
    <w:name w:val="No Spacing"/>
    <w:uiPriority w:val="99"/>
    <w:qFormat/>
    <w:rsid w:val="00DF71E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Normal"/>
    <w:link w:val="Heading1Char"/>
    <w:rsid w:val="00DF2A3E"/>
    <w:pPr>
      <w:keepNext/>
      <w:widowControl w:val="0"/>
      <w:jc w:val="center"/>
      <w:outlineLvl w:val="0"/>
    </w:pPr>
    <w:rPr>
      <w:rFonts w:ascii="Avenir Heavy" w:hAnsi="Avenir Heavy" w:cs="Arial Unicode MS"/>
      <w:i/>
      <w:i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hAnsi="Cambria" w:cs="Arial Unicode MS"/>
      <w:color w:val="000000"/>
      <w:sz w:val="24"/>
      <w:szCs w:val="24"/>
      <w:u w:color="000000"/>
      <w:lang w:val="pt-PT"/>
    </w:rPr>
  </w:style>
  <w:style w:type="character" w:customStyle="1" w:styleId="Heading1Char">
    <w:name w:val="Heading 1 Char"/>
    <w:basedOn w:val="DefaultParagraphFont"/>
    <w:link w:val="Heading1"/>
    <w:rsid w:val="00DF2A3E"/>
    <w:rPr>
      <w:rFonts w:ascii="Avenir Heavy" w:hAnsi="Avenir Heavy" w:cs="Arial Unicode MS"/>
      <w:i/>
      <w:iCs/>
      <w:color w:val="000000"/>
      <w:sz w:val="28"/>
      <w:szCs w:val="28"/>
      <w:u w:color="000000"/>
    </w:rPr>
  </w:style>
  <w:style w:type="paragraph" w:styleId="NoSpacing">
    <w:name w:val="No Spacing"/>
    <w:uiPriority w:val="99"/>
    <w:qFormat/>
    <w:rsid w:val="00DF71E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Lynn</dc:creator>
  <cp:lastModifiedBy>Coryne Tasca</cp:lastModifiedBy>
  <cp:revision>5</cp:revision>
  <dcterms:created xsi:type="dcterms:W3CDTF">2018-10-02T01:13:00Z</dcterms:created>
  <dcterms:modified xsi:type="dcterms:W3CDTF">2018-10-02T01:20:00Z</dcterms:modified>
</cp:coreProperties>
</file>